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05709">
        <w:rPr>
          <w:rFonts w:ascii="GHEA Grapalat" w:hAnsi="GHEA Grapalat" w:cs="Sylfaen"/>
          <w:sz w:val="20"/>
          <w:lang w:val="hy-AM"/>
        </w:rPr>
        <w:t>ավտոմեքենայի պահպանման</w:t>
      </w:r>
      <w:r w:rsidR="00805709" w:rsidRPr="007A12D6">
        <w:rPr>
          <w:rFonts w:ascii="GHEA Grapalat" w:hAnsi="GHEA Grapalat" w:cs="Sylfaen"/>
          <w:sz w:val="20"/>
          <w:lang w:val="hy-AM"/>
        </w:rPr>
        <w:t xml:space="preserve"> ծառայություններ</w:t>
      </w:r>
      <w:r w:rsidR="00805709">
        <w:rPr>
          <w:rFonts w:ascii="GHEA Grapalat" w:hAnsi="GHEA Grapalat" w:cs="Sylfaen"/>
          <w:sz w:val="20"/>
        </w:rPr>
        <w:t>ի</w:t>
      </w:r>
      <w:r w:rsidR="005836EA">
        <w:rPr>
          <w:rFonts w:ascii="GHEA Grapalat" w:hAnsi="GHEA Grapalat" w:cs="Sylfaen"/>
          <w:b/>
          <w:sz w:val="20"/>
          <w:lang w:val="hy-AM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05709" w:rsidRPr="00805709">
        <w:rPr>
          <w:rFonts w:ascii="GHEA Grapalat" w:hAnsi="GHEA Grapalat" w:cs="Sylfaen"/>
          <w:sz w:val="20"/>
          <w:lang w:val="af-ZA"/>
        </w:rPr>
        <w:t>ՍՊՏԾ-ՄԱԾՁԲ-18/07</w:t>
      </w:r>
      <w:r w:rsidR="00805709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805709">
        <w:rPr>
          <w:rFonts w:ascii="GHEA Grapalat" w:hAnsi="GHEA Grapalat" w:cs="Sylfaen"/>
          <w:sz w:val="20"/>
          <w:lang w:val="af-ZA"/>
        </w:rPr>
        <w:t>սեպտեմբեր</w:t>
      </w:r>
      <w:r w:rsidR="00E27BE5">
        <w:rPr>
          <w:rFonts w:ascii="GHEA Grapalat" w:hAnsi="GHEA Grapalat" w:cs="Sylfaen"/>
          <w:sz w:val="20"/>
          <w:lang w:val="af-ZA"/>
        </w:rPr>
        <w:t xml:space="preserve">ի </w:t>
      </w:r>
      <w:r w:rsidR="00805709">
        <w:rPr>
          <w:rFonts w:ascii="GHEA Grapalat" w:hAnsi="GHEA Grapalat" w:cs="Sylfaen"/>
          <w:sz w:val="20"/>
          <w:lang w:val="af-ZA"/>
        </w:rPr>
        <w:t>13</w:t>
      </w:r>
      <w:r w:rsidR="00510164" w:rsidRPr="00E14B84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tbl>
      <w:tblPr>
        <w:tblW w:w="10700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7"/>
        <w:gridCol w:w="158"/>
        <w:gridCol w:w="487"/>
        <w:gridCol w:w="90"/>
        <w:gridCol w:w="825"/>
        <w:gridCol w:w="338"/>
        <w:gridCol w:w="474"/>
        <w:gridCol w:w="271"/>
        <w:gridCol w:w="438"/>
        <w:gridCol w:w="605"/>
        <w:gridCol w:w="104"/>
        <w:gridCol w:w="116"/>
        <w:gridCol w:w="914"/>
        <w:gridCol w:w="15"/>
        <w:gridCol w:w="268"/>
        <w:gridCol w:w="604"/>
        <w:gridCol w:w="577"/>
        <w:gridCol w:w="152"/>
        <w:gridCol w:w="85"/>
        <w:gridCol w:w="649"/>
        <w:gridCol w:w="39"/>
        <w:gridCol w:w="311"/>
        <w:gridCol w:w="150"/>
        <w:gridCol w:w="164"/>
        <w:gridCol w:w="634"/>
        <w:gridCol w:w="52"/>
        <w:gridCol w:w="269"/>
        <w:gridCol w:w="529"/>
        <w:gridCol w:w="605"/>
      </w:tblGrid>
      <w:tr w:rsidR="00FC18A9" w:rsidRPr="00BF7713" w:rsidTr="00353AA6">
        <w:trPr>
          <w:trHeight w:val="14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23" w:type="dxa"/>
            <w:gridSpan w:val="28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353AA6">
        <w:trPr>
          <w:trHeight w:val="110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1917" w:type="dxa"/>
            <w:gridSpan w:val="5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089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353AA6">
        <w:trPr>
          <w:trHeight w:val="175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17" w:type="dxa"/>
            <w:gridSpan w:val="5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7" w:type="dxa"/>
            <w:gridSpan w:val="8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5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353AA6">
        <w:trPr>
          <w:trHeight w:val="605"/>
          <w:jc w:val="center"/>
        </w:trPr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A6" w:rsidRDefault="00353AA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FC18A9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</w:t>
            </w:r>
          </w:p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E74" w:rsidRPr="00D42542" w:rsidTr="00353AA6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7F3E74" w:rsidRPr="00D42542" w:rsidRDefault="007F3E74" w:rsidP="0071730B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Pr="00F41AB6" w:rsidRDefault="00805709" w:rsidP="0071730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0570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ավտոմեքենայի պահպանման ծառայություններ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Default="00805709" w:rsidP="009B088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Default="00805709" w:rsidP="007173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Default="00805709" w:rsidP="009B088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Default="00B321D4" w:rsidP="009E1E11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230000</w:t>
            </w:r>
          </w:p>
        </w:tc>
        <w:tc>
          <w:tcPr>
            <w:tcW w:w="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Default="00B321D4" w:rsidP="009E1E11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230000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1D4" w:rsidRPr="00235564" w:rsidRDefault="00B321D4" w:rsidP="00B321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Ավտոմեքենայի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պահպանմ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ան և վերանորոգման ծառայությունների մատուցում` ըստ անհրաժեշտության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softHyphen/>
              <w:t>ձայն հավելված 1</w:t>
            </w:r>
            <w:r w:rsidRPr="007A2A53">
              <w:rPr>
                <w:rFonts w:ascii="GHEA Grapalat" w:hAnsi="GHEA Grapalat" w:cs="Sylfaen"/>
                <w:sz w:val="16"/>
                <w:szCs w:val="16"/>
                <w:lang w:val="hy-AM"/>
              </w:rPr>
              <w:t>.1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-ի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գնացուցակի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B321D4" w:rsidRPr="00741AD4" w:rsidRDefault="00B321D4" w:rsidP="00B321D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Ավտոմեքենայի մակնիշը` 201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7թ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արտադրության </w:t>
            </w:r>
            <w:r w:rsidRPr="00654F7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KIA CERATO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,6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լ /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ավտոմատ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փ/տ/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 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ավտոմեքենա` </w:t>
            </w:r>
          </w:p>
          <w:p w:rsidR="007F3E74" w:rsidRPr="001C1A82" w:rsidRDefault="007F3E74" w:rsidP="00B321D4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2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21D4" w:rsidRPr="00235564" w:rsidRDefault="00B321D4" w:rsidP="00B321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Ավտոմեքենայի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պահպանմ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ան և վերանորոգման ծառայությունների մատուցում` ըստ անհրաժեշտության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համա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softHyphen/>
              <w:t>ձայն հավելված 1</w:t>
            </w:r>
            <w:r w:rsidRPr="007A2A53">
              <w:rPr>
                <w:rFonts w:ascii="GHEA Grapalat" w:hAnsi="GHEA Grapalat" w:cs="Sylfaen"/>
                <w:sz w:val="16"/>
                <w:szCs w:val="16"/>
                <w:lang w:val="hy-AM"/>
              </w:rPr>
              <w:t>.1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-ի</w:t>
            </w:r>
            <w:r w:rsidRPr="001F6A8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գնացուցակի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B321D4" w:rsidRPr="00741AD4" w:rsidRDefault="00B321D4" w:rsidP="00B321D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>Ավտոմեքենայի մակնիշը` 201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7թ</w:t>
            </w:r>
            <w:r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արտադրության </w:t>
            </w:r>
            <w:r w:rsidRPr="00654F7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KIA CERATO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,6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լ /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ավտոմատ</w:t>
            </w:r>
            <w:r w:rsidRPr="00741AD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փ/տ/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1 </w:t>
            </w:r>
            <w:r w:rsidRPr="002355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ավտոմեքենա` </w:t>
            </w:r>
          </w:p>
          <w:p w:rsidR="007F3E74" w:rsidRPr="001C1A82" w:rsidRDefault="007F3E74" w:rsidP="00B321D4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71730B" w:rsidRPr="00D42542" w:rsidTr="00353AA6">
        <w:trPr>
          <w:trHeight w:val="169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510164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730B" w:rsidRPr="00BF7713" w:rsidTr="00353AA6">
        <w:trPr>
          <w:trHeight w:val="137"/>
          <w:jc w:val="center"/>
        </w:trPr>
        <w:tc>
          <w:tcPr>
            <w:tcW w:w="4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71730B" w:rsidRPr="00BF7713" w:rsidTr="00353AA6">
        <w:trPr>
          <w:trHeight w:val="196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30B" w:rsidRPr="00510164" w:rsidRDefault="0071730B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0B" w:rsidRPr="00BF7713" w:rsidRDefault="00391922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421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B321D4" w:rsidP="00B321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71730B"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1730B"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9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54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80" w:type="dxa"/>
            <w:gridSpan w:val="21"/>
            <w:shd w:val="clear" w:color="auto" w:fill="auto"/>
            <w:vAlign w:val="center"/>
          </w:tcPr>
          <w:p w:rsidR="0071730B" w:rsidRPr="003D17D0" w:rsidRDefault="0071730B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1730B" w:rsidRPr="00BF7713" w:rsidTr="00353AA6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0" w:type="dxa"/>
            <w:gridSpan w:val="21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71730B" w:rsidRPr="00BF7713" w:rsidTr="00353AA6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730B" w:rsidRPr="00BF7713" w:rsidTr="00353AA6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510164" w:rsidRDefault="0071730B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510164" w:rsidRDefault="0071730B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510164" w:rsidRDefault="0071730B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1730B" w:rsidRPr="00BF7713" w:rsidTr="00353AA6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71730B" w:rsidRPr="003D17D0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188" w:type="dxa"/>
            <w:gridSpan w:val="25"/>
            <w:shd w:val="clear" w:color="auto" w:fill="auto"/>
            <w:vAlign w:val="center"/>
          </w:tcPr>
          <w:p w:rsidR="0071730B" w:rsidRPr="00604A2D" w:rsidRDefault="0071730B" w:rsidP="0071730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7311B" w:rsidRPr="00BF7713" w:rsidTr="002F6F80">
        <w:trPr>
          <w:trHeight w:val="254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47311B" w:rsidRPr="005D21F9" w:rsidRDefault="0047311B" w:rsidP="0071730B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47311B" w:rsidRPr="00D048AB" w:rsidRDefault="0047311B" w:rsidP="00353AA6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Pr="0034705C">
              <w:rPr>
                <w:rFonts w:ascii="GHEA Grapalat" w:hAnsi="GHEA Grapalat"/>
                <w:sz w:val="20"/>
                <w:lang w:val="hy-AM"/>
              </w:rPr>
              <w:t>Կապիտալ Մոթորս</w:t>
            </w: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»  ՍՊԸ</w:t>
            </w:r>
          </w:p>
        </w:tc>
        <w:tc>
          <w:tcPr>
            <w:tcW w:w="1147" w:type="dxa"/>
            <w:gridSpan w:val="3"/>
            <w:shd w:val="clear" w:color="auto" w:fill="auto"/>
            <w:vAlign w:val="bottom"/>
          </w:tcPr>
          <w:p w:rsidR="0047311B" w:rsidRPr="0047311B" w:rsidRDefault="0047311B" w:rsidP="0047311B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47311B">
              <w:rPr>
                <w:rFonts w:ascii="Calibri" w:hAnsi="Calibri"/>
                <w:sz w:val="16"/>
                <w:szCs w:val="16"/>
                <w:lang w:eastAsia="en-US"/>
              </w:rPr>
              <w:t>284500</w:t>
            </w:r>
          </w:p>
        </w:tc>
        <w:tc>
          <w:tcPr>
            <w:tcW w:w="1313" w:type="dxa"/>
            <w:gridSpan w:val="4"/>
            <w:shd w:val="clear" w:color="auto" w:fill="auto"/>
            <w:vAlign w:val="bottom"/>
          </w:tcPr>
          <w:p w:rsidR="0047311B" w:rsidRPr="0047311B" w:rsidRDefault="0047311B" w:rsidP="0047311B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47311B">
              <w:rPr>
                <w:rFonts w:ascii="Calibri" w:hAnsi="Calibri"/>
                <w:sz w:val="16"/>
                <w:szCs w:val="16"/>
                <w:lang w:eastAsia="en-US"/>
              </w:rPr>
              <w:t>284500</w:t>
            </w:r>
          </w:p>
        </w:tc>
        <w:tc>
          <w:tcPr>
            <w:tcW w:w="1418" w:type="dxa"/>
            <w:gridSpan w:val="4"/>
            <w:shd w:val="clear" w:color="auto" w:fill="auto"/>
            <w:vAlign w:val="bottom"/>
          </w:tcPr>
          <w:p w:rsidR="0047311B" w:rsidRPr="0047311B" w:rsidRDefault="0047311B" w:rsidP="0047311B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47311B">
              <w:rPr>
                <w:rFonts w:ascii="Calibri" w:hAnsi="Calibri"/>
                <w:sz w:val="16"/>
                <w:szCs w:val="16"/>
                <w:lang w:eastAsia="en-US"/>
              </w:rPr>
              <w:t>56900</w:t>
            </w: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47311B" w:rsidRPr="0047311B" w:rsidRDefault="0047311B" w:rsidP="0047311B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47311B">
              <w:rPr>
                <w:rFonts w:ascii="Calibri" w:hAnsi="Calibri"/>
                <w:sz w:val="16"/>
                <w:szCs w:val="16"/>
                <w:lang w:eastAsia="en-US"/>
              </w:rPr>
              <w:t>56900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47311B" w:rsidRDefault="0047311B" w:rsidP="0047311B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341400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7311B" w:rsidRDefault="0047311B" w:rsidP="0047311B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341400</w:t>
            </w:r>
          </w:p>
        </w:tc>
      </w:tr>
      <w:tr w:rsidR="003F220F" w:rsidRPr="00BF7713" w:rsidTr="00353AA6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20F" w:rsidRPr="00BF7713" w:rsidRDefault="003F220F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20F" w:rsidRPr="00BF7713" w:rsidRDefault="003F220F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730B" w:rsidRPr="00BF7713" w:rsidTr="00353AA6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1730B" w:rsidRPr="00BF7713" w:rsidTr="00353AA6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8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71730B" w:rsidRPr="00BF7713" w:rsidTr="00353AA6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730B" w:rsidRPr="00BF7713" w:rsidTr="00353AA6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289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346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2616FE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B321D4" w:rsidP="005A4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71730B" w:rsidRPr="00BF7713" w:rsidTr="00353AA6">
        <w:trPr>
          <w:trHeight w:val="92"/>
          <w:jc w:val="center"/>
        </w:trPr>
        <w:tc>
          <w:tcPr>
            <w:tcW w:w="4567" w:type="dxa"/>
            <w:gridSpan w:val="11"/>
            <w:vMerge w:val="restart"/>
            <w:shd w:val="clear" w:color="auto" w:fill="auto"/>
            <w:vAlign w:val="center"/>
          </w:tcPr>
          <w:p w:rsidR="0071730B" w:rsidRPr="00F50FBC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71730B" w:rsidRPr="00BF7713" w:rsidTr="00353AA6">
        <w:trPr>
          <w:trHeight w:val="92"/>
          <w:jc w:val="center"/>
        </w:trPr>
        <w:tc>
          <w:tcPr>
            <w:tcW w:w="456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30B" w:rsidRPr="00F50FBC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730B" w:rsidRPr="00BF7713" w:rsidTr="00353AA6">
        <w:trPr>
          <w:trHeight w:val="344"/>
          <w:jc w:val="center"/>
        </w:trPr>
        <w:tc>
          <w:tcPr>
            <w:tcW w:w="1070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730B" w:rsidRPr="00CB06D7" w:rsidRDefault="0071730B" w:rsidP="005A4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5A48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B202D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DB202D"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B202D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DB202D"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71730B" w:rsidRPr="00BF7713" w:rsidTr="00353AA6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B321D4" w:rsidP="00777D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71730B" w:rsidRPr="00BF7713" w:rsidTr="00353AA6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B321D4" w:rsidP="00777D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1730B" w:rsidRPr="00BF7713" w:rsidTr="00353AA6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9" w:type="dxa"/>
            <w:gridSpan w:val="4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753" w:type="dxa"/>
            <w:gridSpan w:val="9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1730B" w:rsidRPr="00BF7713" w:rsidTr="00353AA6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3" w:type="dxa"/>
            <w:gridSpan w:val="9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1730B" w:rsidRPr="00BF7713" w:rsidTr="00353AA6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995ECB" w:rsidRDefault="0071730B" w:rsidP="007173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730B" w:rsidRPr="00BF7713" w:rsidTr="00353AA6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71730B" w:rsidRPr="00D048AB" w:rsidRDefault="00390A4E" w:rsidP="00353AA6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="00550A93" w:rsidRPr="0034705C">
              <w:rPr>
                <w:rFonts w:ascii="GHEA Grapalat" w:hAnsi="GHEA Grapalat"/>
                <w:sz w:val="20"/>
                <w:lang w:val="hy-AM"/>
              </w:rPr>
              <w:t>Կապիտալ Մոթորս</w:t>
            </w: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»  ՍՊԸ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71730B" w:rsidRPr="00E029E0" w:rsidRDefault="00550A93" w:rsidP="00390A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50A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ՍՊՏԾ-ՄԱԾՁԲ-18/07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71730B" w:rsidRPr="00BF7713" w:rsidRDefault="00B321D4" w:rsidP="00777D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:rsidR="0071730B" w:rsidRPr="00845123" w:rsidRDefault="00B321D4" w:rsidP="00B321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</w:t>
            </w:r>
            <w:r w:rsidR="0071730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71730B" w:rsidRPr="00B10590" w:rsidRDefault="00B321D4" w:rsidP="007173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230000</w:t>
            </w:r>
          </w:p>
        </w:tc>
        <w:tc>
          <w:tcPr>
            <w:tcW w:w="1455" w:type="dxa"/>
            <w:gridSpan w:val="4"/>
            <w:shd w:val="clear" w:color="auto" w:fill="auto"/>
          </w:tcPr>
          <w:p w:rsidR="0071730B" w:rsidRPr="00B10590" w:rsidRDefault="00B321D4" w:rsidP="007173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230000</w:t>
            </w:r>
          </w:p>
        </w:tc>
      </w:tr>
      <w:tr w:rsidR="0071730B" w:rsidRPr="00BF7713" w:rsidTr="00353AA6">
        <w:trPr>
          <w:trHeight w:val="150"/>
          <w:jc w:val="center"/>
        </w:trPr>
        <w:tc>
          <w:tcPr>
            <w:tcW w:w="10700" w:type="dxa"/>
            <w:gridSpan w:val="29"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1730B" w:rsidRPr="00BF7713" w:rsidTr="00353AA6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2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995ECB" w:rsidRDefault="0071730B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391922" w:rsidTr="00353AA6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D048AB" w:rsidRDefault="00390A4E" w:rsidP="00353AA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="00550A93" w:rsidRPr="0034705C">
              <w:rPr>
                <w:rFonts w:ascii="GHEA Grapalat" w:hAnsi="GHEA Grapalat"/>
                <w:sz w:val="20"/>
                <w:lang w:val="hy-AM"/>
              </w:rPr>
              <w:t>Կապիտալ Մոթորս</w:t>
            </w: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»  ՍՊԸ 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922" w:rsidRPr="0000574A" w:rsidRDefault="00391922" w:rsidP="0039192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0574A">
              <w:rPr>
                <w:rFonts w:ascii="GHEA Grapalat" w:hAnsi="GHEA Grapalat"/>
                <w:sz w:val="18"/>
                <w:szCs w:val="18"/>
                <w:lang w:val="ru-RU"/>
              </w:rPr>
              <w:t>Իր. հասցեն՝ք.Երևան,Նալբանդյան 9 տար.15</w:t>
            </w:r>
          </w:p>
          <w:p w:rsidR="0071730B" w:rsidRPr="00877C28" w:rsidRDefault="00391922" w:rsidP="0039192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00574A">
              <w:rPr>
                <w:rFonts w:ascii="GHEA Grapalat" w:hAnsi="GHEA Grapalat"/>
                <w:sz w:val="18"/>
                <w:szCs w:val="18"/>
                <w:lang w:val="ru-RU"/>
              </w:rPr>
              <w:t>Գործ. Հասցեն՝ ք.Երևան Ռուբինյանց 30/1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202D" w:rsidRPr="00EC08F4" w:rsidRDefault="0063272C" w:rsidP="00DB202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hyperlink r:id="rId7" w:history="1">
              <w:r w:rsidR="00DB202D" w:rsidRPr="00EC08F4">
                <w:rPr>
                  <w:rStyle w:val="a6"/>
                  <w:rFonts w:ascii="GHEA Grapalat" w:hAnsi="GHEA Grapalat" w:cs="Sylfaen"/>
                  <w:sz w:val="16"/>
                  <w:szCs w:val="16"/>
                </w:rPr>
                <w:t>info@kia.am</w:t>
              </w:r>
            </w:hyperlink>
          </w:p>
          <w:p w:rsidR="0071730B" w:rsidRPr="00B10590" w:rsidRDefault="0071730B" w:rsidP="007173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10590" w:rsidRDefault="00391922" w:rsidP="0071730B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0574A">
              <w:rPr>
                <w:rFonts w:ascii="GHEA Grapalat" w:hAnsi="GHEA Grapalat"/>
                <w:sz w:val="18"/>
                <w:szCs w:val="18"/>
                <w:lang w:val="ru-RU"/>
              </w:rPr>
              <w:t>2500010423330100</w:t>
            </w:r>
          </w:p>
        </w:tc>
        <w:tc>
          <w:tcPr>
            <w:tcW w:w="2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10590" w:rsidRDefault="00391922" w:rsidP="0071730B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00574A">
              <w:rPr>
                <w:rFonts w:ascii="GHEA Grapalat" w:hAnsi="GHEA Grapalat"/>
                <w:sz w:val="18"/>
                <w:szCs w:val="18"/>
                <w:lang w:val="ru-RU"/>
              </w:rPr>
              <w:t>02654035</w:t>
            </w:r>
          </w:p>
        </w:tc>
      </w:tr>
      <w:tr w:rsidR="0071730B" w:rsidRPr="00391922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391922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2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705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1063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427"/>
          <w:jc w:val="center"/>
        </w:trPr>
        <w:tc>
          <w:tcPr>
            <w:tcW w:w="2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9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227"/>
          <w:jc w:val="center"/>
        </w:trPr>
        <w:tc>
          <w:tcPr>
            <w:tcW w:w="10700" w:type="dxa"/>
            <w:gridSpan w:val="29"/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730B" w:rsidRPr="00BF7713" w:rsidTr="00353AA6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730B" w:rsidRPr="00BF7713" w:rsidTr="00353AA6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1"/>
            <w:shd w:val="clear" w:color="auto" w:fill="auto"/>
            <w:vAlign w:val="center"/>
          </w:tcPr>
          <w:p w:rsidR="0071730B" w:rsidRPr="00814A12" w:rsidRDefault="0071730B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54</w:t>
            </w:r>
          </w:p>
        </w:tc>
        <w:tc>
          <w:tcPr>
            <w:tcW w:w="3487" w:type="dxa"/>
            <w:gridSpan w:val="11"/>
            <w:shd w:val="clear" w:color="auto" w:fill="auto"/>
            <w:vAlign w:val="center"/>
          </w:tcPr>
          <w:p w:rsidR="0071730B" w:rsidRPr="007A081C" w:rsidRDefault="0071730B" w:rsidP="0071730B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BA" w:rsidRDefault="006731BA" w:rsidP="00FC18A9">
      <w:r>
        <w:separator/>
      </w:r>
    </w:p>
  </w:endnote>
  <w:endnote w:type="continuationSeparator" w:id="0">
    <w:p w:rsidR="006731BA" w:rsidRDefault="006731BA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BA" w:rsidRDefault="006731BA" w:rsidP="00FC18A9">
      <w:r>
        <w:separator/>
      </w:r>
    </w:p>
  </w:footnote>
  <w:footnote w:type="continuationSeparator" w:id="0">
    <w:p w:rsidR="006731BA" w:rsidRDefault="006731BA" w:rsidP="00FC1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01580"/>
    <w:rsid w:val="000148D3"/>
    <w:rsid w:val="00034A73"/>
    <w:rsid w:val="00035F09"/>
    <w:rsid w:val="000577D1"/>
    <w:rsid w:val="000A08A6"/>
    <w:rsid w:val="000B576E"/>
    <w:rsid w:val="000B7131"/>
    <w:rsid w:val="000C0FA0"/>
    <w:rsid w:val="000C17F3"/>
    <w:rsid w:val="00110AD8"/>
    <w:rsid w:val="00115CDB"/>
    <w:rsid w:val="0011661B"/>
    <w:rsid w:val="00126E7A"/>
    <w:rsid w:val="00143ABE"/>
    <w:rsid w:val="00150AF0"/>
    <w:rsid w:val="0016506D"/>
    <w:rsid w:val="001660B5"/>
    <w:rsid w:val="001774FA"/>
    <w:rsid w:val="00180C35"/>
    <w:rsid w:val="0018620B"/>
    <w:rsid w:val="001A5D1E"/>
    <w:rsid w:val="001C1A82"/>
    <w:rsid w:val="002066CA"/>
    <w:rsid w:val="00216433"/>
    <w:rsid w:val="002167BA"/>
    <w:rsid w:val="00216DF0"/>
    <w:rsid w:val="00235073"/>
    <w:rsid w:val="002418BF"/>
    <w:rsid w:val="00271CD8"/>
    <w:rsid w:val="00282E5D"/>
    <w:rsid w:val="002853E1"/>
    <w:rsid w:val="002A7D93"/>
    <w:rsid w:val="002B145C"/>
    <w:rsid w:val="002B7D0D"/>
    <w:rsid w:val="002C1DBF"/>
    <w:rsid w:val="002F6DB0"/>
    <w:rsid w:val="00315468"/>
    <w:rsid w:val="0031710A"/>
    <w:rsid w:val="00321654"/>
    <w:rsid w:val="003223E1"/>
    <w:rsid w:val="00327C34"/>
    <w:rsid w:val="003464F5"/>
    <w:rsid w:val="00353AA6"/>
    <w:rsid w:val="00381B23"/>
    <w:rsid w:val="003820EC"/>
    <w:rsid w:val="00390A4E"/>
    <w:rsid w:val="00391922"/>
    <w:rsid w:val="003B5E6D"/>
    <w:rsid w:val="003C1A93"/>
    <w:rsid w:val="003E5853"/>
    <w:rsid w:val="003F220F"/>
    <w:rsid w:val="00403AC5"/>
    <w:rsid w:val="00416BDA"/>
    <w:rsid w:val="0043502D"/>
    <w:rsid w:val="004429C5"/>
    <w:rsid w:val="004445CD"/>
    <w:rsid w:val="00444FC9"/>
    <w:rsid w:val="004465D9"/>
    <w:rsid w:val="00452A93"/>
    <w:rsid w:val="0045751E"/>
    <w:rsid w:val="0047311B"/>
    <w:rsid w:val="00474F5C"/>
    <w:rsid w:val="00480052"/>
    <w:rsid w:val="004829DE"/>
    <w:rsid w:val="00495F30"/>
    <w:rsid w:val="004967FA"/>
    <w:rsid w:val="004A0EAB"/>
    <w:rsid w:val="004B121F"/>
    <w:rsid w:val="004C2982"/>
    <w:rsid w:val="004C3F70"/>
    <w:rsid w:val="004D5CB5"/>
    <w:rsid w:val="004E4FB5"/>
    <w:rsid w:val="005005F5"/>
    <w:rsid w:val="00510164"/>
    <w:rsid w:val="005325AC"/>
    <w:rsid w:val="005368ED"/>
    <w:rsid w:val="00550A93"/>
    <w:rsid w:val="00556116"/>
    <w:rsid w:val="00566784"/>
    <w:rsid w:val="005836EA"/>
    <w:rsid w:val="005A1607"/>
    <w:rsid w:val="005A48AF"/>
    <w:rsid w:val="005C0B9A"/>
    <w:rsid w:val="005D21F9"/>
    <w:rsid w:val="005D4264"/>
    <w:rsid w:val="005F1FB7"/>
    <w:rsid w:val="00604BDD"/>
    <w:rsid w:val="006303DC"/>
    <w:rsid w:val="0063272C"/>
    <w:rsid w:val="00636177"/>
    <w:rsid w:val="00636E5D"/>
    <w:rsid w:val="006517C5"/>
    <w:rsid w:val="006731BA"/>
    <w:rsid w:val="006835FB"/>
    <w:rsid w:val="006A11A2"/>
    <w:rsid w:val="006A58AC"/>
    <w:rsid w:val="006B6EBD"/>
    <w:rsid w:val="006C0E77"/>
    <w:rsid w:val="006C7F16"/>
    <w:rsid w:val="006E3660"/>
    <w:rsid w:val="006E591B"/>
    <w:rsid w:val="006F4EAE"/>
    <w:rsid w:val="00701151"/>
    <w:rsid w:val="00706164"/>
    <w:rsid w:val="007134F6"/>
    <w:rsid w:val="00713BCA"/>
    <w:rsid w:val="00716BFC"/>
    <w:rsid w:val="0071730B"/>
    <w:rsid w:val="00737A26"/>
    <w:rsid w:val="007517E3"/>
    <w:rsid w:val="00766980"/>
    <w:rsid w:val="00774DC2"/>
    <w:rsid w:val="00775463"/>
    <w:rsid w:val="00777D9A"/>
    <w:rsid w:val="007A081C"/>
    <w:rsid w:val="007A3B48"/>
    <w:rsid w:val="007A7C33"/>
    <w:rsid w:val="007B28CA"/>
    <w:rsid w:val="007C524C"/>
    <w:rsid w:val="007D25BF"/>
    <w:rsid w:val="007D507B"/>
    <w:rsid w:val="007E6A90"/>
    <w:rsid w:val="007E78EB"/>
    <w:rsid w:val="007F05D4"/>
    <w:rsid w:val="007F3E74"/>
    <w:rsid w:val="007F4EF7"/>
    <w:rsid w:val="00803D5F"/>
    <w:rsid w:val="00805709"/>
    <w:rsid w:val="00814A12"/>
    <w:rsid w:val="00821778"/>
    <w:rsid w:val="0082607D"/>
    <w:rsid w:val="008340CC"/>
    <w:rsid w:val="00841910"/>
    <w:rsid w:val="00845123"/>
    <w:rsid w:val="00845F41"/>
    <w:rsid w:val="008515B9"/>
    <w:rsid w:val="00876424"/>
    <w:rsid w:val="00877C28"/>
    <w:rsid w:val="00883A65"/>
    <w:rsid w:val="00884FF6"/>
    <w:rsid w:val="008B518D"/>
    <w:rsid w:val="008E23CC"/>
    <w:rsid w:val="008F15FC"/>
    <w:rsid w:val="008F49D6"/>
    <w:rsid w:val="00906618"/>
    <w:rsid w:val="00917669"/>
    <w:rsid w:val="00932D52"/>
    <w:rsid w:val="00965359"/>
    <w:rsid w:val="00995ECB"/>
    <w:rsid w:val="009B0299"/>
    <w:rsid w:val="009E1E11"/>
    <w:rsid w:val="00A023F5"/>
    <w:rsid w:val="00A04BF0"/>
    <w:rsid w:val="00A1575E"/>
    <w:rsid w:val="00A5184A"/>
    <w:rsid w:val="00A53210"/>
    <w:rsid w:val="00A65289"/>
    <w:rsid w:val="00A74C89"/>
    <w:rsid w:val="00AA67DE"/>
    <w:rsid w:val="00AB7A31"/>
    <w:rsid w:val="00AC2817"/>
    <w:rsid w:val="00AD547E"/>
    <w:rsid w:val="00AE4CD7"/>
    <w:rsid w:val="00AE516D"/>
    <w:rsid w:val="00AF31EA"/>
    <w:rsid w:val="00AF449B"/>
    <w:rsid w:val="00AF46A4"/>
    <w:rsid w:val="00B103EC"/>
    <w:rsid w:val="00B10590"/>
    <w:rsid w:val="00B313EC"/>
    <w:rsid w:val="00B321D4"/>
    <w:rsid w:val="00B37160"/>
    <w:rsid w:val="00B51FE6"/>
    <w:rsid w:val="00B64D86"/>
    <w:rsid w:val="00B70756"/>
    <w:rsid w:val="00B84929"/>
    <w:rsid w:val="00B90BAF"/>
    <w:rsid w:val="00B953DB"/>
    <w:rsid w:val="00B977DD"/>
    <w:rsid w:val="00BA204F"/>
    <w:rsid w:val="00BA37E6"/>
    <w:rsid w:val="00BA65CA"/>
    <w:rsid w:val="00BE34FE"/>
    <w:rsid w:val="00BF2772"/>
    <w:rsid w:val="00BF67CF"/>
    <w:rsid w:val="00BF7571"/>
    <w:rsid w:val="00C1258C"/>
    <w:rsid w:val="00C14F39"/>
    <w:rsid w:val="00C214EF"/>
    <w:rsid w:val="00C32CB8"/>
    <w:rsid w:val="00C37B8F"/>
    <w:rsid w:val="00C41D21"/>
    <w:rsid w:val="00C56902"/>
    <w:rsid w:val="00C65844"/>
    <w:rsid w:val="00C7191B"/>
    <w:rsid w:val="00C769EC"/>
    <w:rsid w:val="00C84277"/>
    <w:rsid w:val="00C854F8"/>
    <w:rsid w:val="00C8555F"/>
    <w:rsid w:val="00CA002A"/>
    <w:rsid w:val="00CA1CAA"/>
    <w:rsid w:val="00CA3A9D"/>
    <w:rsid w:val="00CB06D7"/>
    <w:rsid w:val="00CC67C2"/>
    <w:rsid w:val="00CE5F34"/>
    <w:rsid w:val="00CF4C62"/>
    <w:rsid w:val="00D048AB"/>
    <w:rsid w:val="00D12B71"/>
    <w:rsid w:val="00D367A2"/>
    <w:rsid w:val="00D369DA"/>
    <w:rsid w:val="00D42542"/>
    <w:rsid w:val="00D450A5"/>
    <w:rsid w:val="00D4685D"/>
    <w:rsid w:val="00D47837"/>
    <w:rsid w:val="00D61AB9"/>
    <w:rsid w:val="00D665E4"/>
    <w:rsid w:val="00DA36F2"/>
    <w:rsid w:val="00DA3D7E"/>
    <w:rsid w:val="00DB0B05"/>
    <w:rsid w:val="00DB202D"/>
    <w:rsid w:val="00DD0E7C"/>
    <w:rsid w:val="00DF24BE"/>
    <w:rsid w:val="00DF410A"/>
    <w:rsid w:val="00E00AD0"/>
    <w:rsid w:val="00E029E0"/>
    <w:rsid w:val="00E14B84"/>
    <w:rsid w:val="00E246F7"/>
    <w:rsid w:val="00E256B1"/>
    <w:rsid w:val="00E27BE5"/>
    <w:rsid w:val="00E341B8"/>
    <w:rsid w:val="00E44986"/>
    <w:rsid w:val="00E5034F"/>
    <w:rsid w:val="00E81CCE"/>
    <w:rsid w:val="00E84C16"/>
    <w:rsid w:val="00EB43DF"/>
    <w:rsid w:val="00F03AFA"/>
    <w:rsid w:val="00F23124"/>
    <w:rsid w:val="00F35FEC"/>
    <w:rsid w:val="00F50D26"/>
    <w:rsid w:val="00F55D2E"/>
    <w:rsid w:val="00F60048"/>
    <w:rsid w:val="00F82CAF"/>
    <w:rsid w:val="00F91D89"/>
    <w:rsid w:val="00F94664"/>
    <w:rsid w:val="00F95C38"/>
    <w:rsid w:val="00FA2DD1"/>
    <w:rsid w:val="00FA429B"/>
    <w:rsid w:val="00FA4932"/>
    <w:rsid w:val="00FB179C"/>
    <w:rsid w:val="00FB5527"/>
    <w:rsid w:val="00FB5D81"/>
    <w:rsid w:val="00FB62CE"/>
    <w:rsid w:val="00FC18A9"/>
    <w:rsid w:val="00FC42D3"/>
    <w:rsid w:val="00FC56EF"/>
    <w:rsid w:val="00FF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2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ia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29</cp:revision>
  <cp:lastPrinted>2018-05-11T08:48:00Z</cp:lastPrinted>
  <dcterms:created xsi:type="dcterms:W3CDTF">2018-05-07T06:06:00Z</dcterms:created>
  <dcterms:modified xsi:type="dcterms:W3CDTF">2018-09-13T07:06:00Z</dcterms:modified>
</cp:coreProperties>
</file>